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88501" w14:textId="77777777" w:rsidR="00E07084" w:rsidRDefault="00000000">
      <w:pPr>
        <w:spacing w:before="480" w:after="120"/>
        <w:jc w:val="center"/>
      </w:pPr>
      <w:r>
        <w:rPr>
          <w:b/>
          <w:bCs/>
          <w:color w:val="1F4E79"/>
          <w:sz w:val="40"/>
          <w:szCs w:val="40"/>
        </w:rPr>
        <w:t>BASES DEL CONCURSO</w:t>
      </w:r>
    </w:p>
    <w:p w14:paraId="4A433E52" w14:textId="77777777" w:rsidR="00E07084" w:rsidRDefault="00000000">
      <w:pPr>
        <w:spacing w:after="60"/>
        <w:jc w:val="center"/>
      </w:pPr>
      <w:r>
        <w:rPr>
          <w:b/>
          <w:bCs/>
          <w:color w:val="2E75B6"/>
          <w:sz w:val="36"/>
          <w:szCs w:val="36"/>
        </w:rPr>
        <w:t>SORTEO PLAYSTATION 5</w:t>
      </w:r>
    </w:p>
    <w:p w14:paraId="10BAAA28" w14:textId="77777777" w:rsidR="00E07084" w:rsidRDefault="00000000">
      <w:pPr>
        <w:spacing w:after="60"/>
        <w:jc w:val="center"/>
      </w:pPr>
      <w:r>
        <w:rPr>
          <w:b/>
          <w:bCs/>
          <w:color w:val="1F4E79"/>
          <w:sz w:val="32"/>
          <w:szCs w:val="32"/>
        </w:rPr>
        <w:t>SUPER CHARLY</w:t>
      </w:r>
    </w:p>
    <w:p w14:paraId="641E7641" w14:textId="216423E9" w:rsidR="00E07084" w:rsidRDefault="00000000">
      <w:pPr>
        <w:pBdr>
          <w:bottom w:val="single" w:sz="8" w:space="4" w:color="2E75B6"/>
        </w:pBdr>
        <w:spacing w:before="60" w:after="480"/>
        <w:jc w:val="center"/>
      </w:pPr>
      <w:r>
        <w:rPr>
          <w:i/>
          <w:iCs/>
          <w:color w:val="555555"/>
        </w:rPr>
        <w:t xml:space="preserve">Periodo: </w:t>
      </w:r>
      <w:r w:rsidR="004C0408">
        <w:rPr>
          <w:i/>
          <w:iCs/>
          <w:color w:val="555555"/>
        </w:rPr>
        <w:t>27</w:t>
      </w:r>
      <w:r>
        <w:rPr>
          <w:i/>
          <w:iCs/>
          <w:color w:val="555555"/>
        </w:rPr>
        <w:t xml:space="preserve"> de junio de 2026 – 31 de julio de 2026</w:t>
      </w:r>
    </w:p>
    <w:p w14:paraId="7FAB7E84" w14:textId="77777777" w:rsidR="00E07084" w:rsidRDefault="00E07084">
      <w:pPr>
        <w:spacing w:before="60" w:after="60"/>
      </w:pPr>
    </w:p>
    <w:p w14:paraId="71218529" w14:textId="77777777" w:rsidR="00E07084" w:rsidRDefault="00000000">
      <w:pPr>
        <w:pStyle w:val="Ttulo1"/>
        <w:pBdr>
          <w:bottom w:val="single" w:sz="6" w:space="1" w:color="2E75B6"/>
        </w:pBdr>
      </w:pPr>
      <w:r>
        <w:t>Artículo 1º – Organizador</w:t>
      </w:r>
    </w:p>
    <w:p w14:paraId="2DFE75CC" w14:textId="77777777" w:rsidR="00E07084" w:rsidRDefault="00000000">
      <w:pPr>
        <w:spacing w:before="120" w:after="80"/>
      </w:pPr>
      <w:r>
        <w:t>Super Charly, en adelante “El Organizador”, llevará a cabo el presente concurso de acuerdo con las bases que se detallan a continuación.</w:t>
      </w:r>
    </w:p>
    <w:p w14:paraId="15F9EF59" w14:textId="77777777" w:rsidR="00E07084" w:rsidRDefault="00E07084">
      <w:pPr>
        <w:spacing w:before="60" w:after="60"/>
      </w:pPr>
    </w:p>
    <w:p w14:paraId="305FF3D0" w14:textId="77777777" w:rsidR="00E07084" w:rsidRDefault="00000000">
      <w:pPr>
        <w:pStyle w:val="Ttulo1"/>
        <w:pBdr>
          <w:bottom w:val="single" w:sz="6" w:space="1" w:color="2E75B6"/>
        </w:pBdr>
      </w:pPr>
      <w:r>
        <w:t>Artículo 2º – Premio</w:t>
      </w:r>
    </w:p>
    <w:p w14:paraId="6C193B2A" w14:textId="77777777" w:rsidR="00E07084" w:rsidRDefault="00000000">
      <w:pPr>
        <w:spacing w:before="120" w:after="80"/>
      </w:pPr>
      <w:r>
        <w:t>El premio a sortear es una consola PlayStation 5 (PS5), sin posibilidad de canje por dinero en efectivo u otro bien.</w:t>
      </w:r>
    </w:p>
    <w:p w14:paraId="1EFFBAD6" w14:textId="77777777" w:rsidR="00E07084" w:rsidRDefault="00E07084">
      <w:pPr>
        <w:spacing w:before="60" w:after="60"/>
      </w:pPr>
    </w:p>
    <w:p w14:paraId="53AF71E4" w14:textId="77777777" w:rsidR="00E07084" w:rsidRDefault="00000000">
      <w:pPr>
        <w:pStyle w:val="Ttulo1"/>
        <w:pBdr>
          <w:bottom w:val="single" w:sz="6" w:space="1" w:color="2E75B6"/>
        </w:pBdr>
      </w:pPr>
      <w:r>
        <w:t>Artículo 3º – Periodo de Participación</w:t>
      </w:r>
    </w:p>
    <w:p w14:paraId="0CB122FB" w14:textId="5FA82232" w:rsidR="00E07084" w:rsidRDefault="00000000">
      <w:pPr>
        <w:pStyle w:val="Prrafodelista"/>
        <w:numPr>
          <w:ilvl w:val="0"/>
          <w:numId w:val="2"/>
        </w:numPr>
        <w:spacing w:before="80" w:after="80"/>
      </w:pPr>
      <w:r>
        <w:t xml:space="preserve">Inicio: </w:t>
      </w:r>
      <w:r w:rsidR="004C0408">
        <w:t>27</w:t>
      </w:r>
      <w:r>
        <w:t xml:space="preserve"> de junio de 2026.</w:t>
      </w:r>
    </w:p>
    <w:p w14:paraId="0297A0EC" w14:textId="77777777" w:rsidR="00E07084" w:rsidRDefault="00000000">
      <w:pPr>
        <w:pStyle w:val="Prrafodelista"/>
        <w:numPr>
          <w:ilvl w:val="0"/>
          <w:numId w:val="2"/>
        </w:numPr>
        <w:spacing w:before="80" w:after="80"/>
      </w:pPr>
      <w:r>
        <w:t>Término de recepción de boletas y cupones: 31 de julio de 2026.</w:t>
      </w:r>
    </w:p>
    <w:p w14:paraId="0E0537E2" w14:textId="77777777" w:rsidR="00E07084" w:rsidRDefault="00000000">
      <w:pPr>
        <w:pStyle w:val="Prrafodelista"/>
        <w:numPr>
          <w:ilvl w:val="0"/>
          <w:numId w:val="2"/>
        </w:numPr>
        <w:spacing w:before="80" w:after="80"/>
      </w:pPr>
      <w:r>
        <w:t>Fecha del sorteo: 31 de julio de 2026.</w:t>
      </w:r>
    </w:p>
    <w:p w14:paraId="793D8AC7" w14:textId="77777777" w:rsidR="00E07084" w:rsidRDefault="00E07084">
      <w:pPr>
        <w:spacing w:before="60" w:after="60"/>
      </w:pPr>
    </w:p>
    <w:p w14:paraId="4901F58B" w14:textId="77777777" w:rsidR="00E07084" w:rsidRDefault="00000000">
      <w:pPr>
        <w:pStyle w:val="Ttulo1"/>
        <w:pBdr>
          <w:bottom w:val="single" w:sz="6" w:space="1" w:color="2E75B6"/>
        </w:pBdr>
      </w:pPr>
      <w:r>
        <w:t>Artículo 4º – Requisitos de Participación</w:t>
      </w:r>
    </w:p>
    <w:p w14:paraId="6B35BC12" w14:textId="77777777" w:rsidR="00E07084" w:rsidRDefault="00000000">
      <w:pPr>
        <w:spacing w:before="120" w:after="80"/>
      </w:pPr>
      <w:r>
        <w:t>Podrán participar todas las personas que cumplan con los siguientes requisitos:</w:t>
      </w:r>
    </w:p>
    <w:p w14:paraId="5F5A06CF" w14:textId="77777777" w:rsidR="00E07084" w:rsidRDefault="00000000">
      <w:pPr>
        <w:pStyle w:val="Prrafodelista"/>
        <w:numPr>
          <w:ilvl w:val="0"/>
          <w:numId w:val="2"/>
        </w:numPr>
        <w:spacing w:before="80" w:after="80"/>
      </w:pPr>
      <w:r>
        <w:t>Presentar boletas de compra o adquirir el cupón souvenir de participación según las modalidades descritas en el Artículo 5º.</w:t>
      </w:r>
    </w:p>
    <w:p w14:paraId="1BC41AC1" w14:textId="77777777" w:rsidR="00E07084" w:rsidRDefault="00E07084">
      <w:pPr>
        <w:spacing w:before="60" w:after="60"/>
      </w:pPr>
    </w:p>
    <w:p w14:paraId="4D4312A3" w14:textId="77777777" w:rsidR="00E07084" w:rsidRDefault="00000000">
      <w:pPr>
        <w:pStyle w:val="Ttulo1"/>
        <w:pBdr>
          <w:bottom w:val="single" w:sz="6" w:space="1" w:color="2E75B6"/>
        </w:pBdr>
      </w:pPr>
      <w:r>
        <w:t>Artículo 5º – Modalidades de Participación</w:t>
      </w:r>
    </w:p>
    <w:p w14:paraId="212EDDB8" w14:textId="77777777" w:rsidR="00E07084" w:rsidRDefault="00000000">
      <w:pPr>
        <w:spacing w:before="120" w:after="80"/>
      </w:pPr>
      <w:r>
        <w:t>Existen dos formas de participar en el sorteo:</w:t>
      </w:r>
    </w:p>
    <w:p w14:paraId="1DFCA1E7" w14:textId="77777777" w:rsidR="00E07084" w:rsidRDefault="00E07084">
      <w:pPr>
        <w:spacing w:before="60" w:after="60"/>
      </w:pPr>
    </w:p>
    <w:p w14:paraId="7FDBEE62" w14:textId="77777777" w:rsidR="00E07084" w:rsidRDefault="00000000">
      <w:pPr>
        <w:pStyle w:val="Ttulo2"/>
        <w:spacing w:before="180" w:after="80"/>
      </w:pPr>
      <w:r>
        <w:t>Modalidad A – Boleta de Compra</w:t>
      </w:r>
    </w:p>
    <w:p w14:paraId="33553324" w14:textId="1BBA36A5" w:rsidR="00E07084" w:rsidRDefault="00000000">
      <w:pPr>
        <w:pStyle w:val="Prrafodelista"/>
        <w:numPr>
          <w:ilvl w:val="0"/>
          <w:numId w:val="2"/>
        </w:numPr>
        <w:spacing w:before="80" w:after="80"/>
      </w:pPr>
      <w:r>
        <w:t>Toda compra igual o superior a $</w:t>
      </w:r>
      <w:r w:rsidR="004C0408">
        <w:t>3</w:t>
      </w:r>
      <w:r>
        <w:t>0.000 (</w:t>
      </w:r>
      <w:r w:rsidR="004C0408">
        <w:t>treinta</w:t>
      </w:r>
      <w:r>
        <w:t xml:space="preserve"> mil pesos chilenos) en productos válidos otorga al cliente </w:t>
      </w:r>
      <w:r w:rsidR="004C0408">
        <w:t xml:space="preserve">la opción de exigir un cupón </w:t>
      </w:r>
      <w:r>
        <w:t>para participar en el sorteo.</w:t>
      </w:r>
    </w:p>
    <w:p w14:paraId="6697CA90" w14:textId="7B9F500B" w:rsidR="00E07084" w:rsidRDefault="004C0408">
      <w:pPr>
        <w:pStyle w:val="Prrafodelista"/>
        <w:numPr>
          <w:ilvl w:val="0"/>
          <w:numId w:val="2"/>
        </w:numPr>
        <w:spacing w:before="80" w:after="80"/>
      </w:pPr>
      <w:r>
        <w:t xml:space="preserve">El cupón debe </w:t>
      </w:r>
      <w:r w:rsidR="00000000">
        <w:t>ser depositad</w:t>
      </w:r>
      <w:r>
        <w:t xml:space="preserve">o </w:t>
      </w:r>
      <w:r w:rsidR="00000000">
        <w:t>físicamente en el buzón habilitado en las dependencias de Super Charly.</w:t>
      </w:r>
    </w:p>
    <w:p w14:paraId="5AF01DC3" w14:textId="77777777" w:rsidR="00E07084" w:rsidRDefault="00E07084">
      <w:pPr>
        <w:spacing w:before="60" w:after="60"/>
      </w:pPr>
    </w:p>
    <w:p w14:paraId="48B2996E" w14:textId="4ABA3DE3" w:rsidR="00E07084" w:rsidRDefault="00000000">
      <w:pPr>
        <w:pStyle w:val="Ttulo2"/>
        <w:spacing w:before="180" w:after="80"/>
      </w:pPr>
      <w:r>
        <w:lastRenderedPageBreak/>
        <w:t xml:space="preserve">Modalidad B – </w:t>
      </w:r>
      <w:r w:rsidR="001D2E73">
        <w:t xml:space="preserve">Compra de </w:t>
      </w:r>
      <w:r>
        <w:t>Souvenir</w:t>
      </w:r>
    </w:p>
    <w:p w14:paraId="06B4F7C4" w14:textId="69295B1C" w:rsidR="00E07084" w:rsidRDefault="00000000">
      <w:pPr>
        <w:pStyle w:val="Prrafodelista"/>
        <w:numPr>
          <w:ilvl w:val="0"/>
          <w:numId w:val="2"/>
        </w:numPr>
        <w:spacing w:before="80" w:after="80"/>
      </w:pPr>
      <w:r>
        <w:t xml:space="preserve">El cliente podrá </w:t>
      </w:r>
      <w:r w:rsidR="001D2E73">
        <w:t xml:space="preserve">comprar </w:t>
      </w:r>
      <w:r>
        <w:t>souvenir por un valor de $</w:t>
      </w:r>
      <w:r w:rsidR="004C0408">
        <w:t>3.000</w:t>
      </w:r>
      <w:r>
        <w:t xml:space="preserve"> (</w:t>
      </w:r>
      <w:r w:rsidR="004C0408">
        <w:t>tres</w:t>
      </w:r>
      <w:r>
        <w:t xml:space="preserve"> mil pesos chilenos)</w:t>
      </w:r>
      <w:r w:rsidR="001D2E73">
        <w:t xml:space="preserve">, permitiéndole </w:t>
      </w:r>
      <w:r w:rsidR="004C0408">
        <w:t xml:space="preserve">el derecho a un cupón para </w:t>
      </w:r>
      <w:r w:rsidR="001D2E73">
        <w:t>participar directamente en el sorteo.</w:t>
      </w:r>
    </w:p>
    <w:p w14:paraId="6791D5C5" w14:textId="4C3A2551" w:rsidR="00E07084" w:rsidRDefault="00000000">
      <w:pPr>
        <w:pStyle w:val="Prrafodelista"/>
        <w:numPr>
          <w:ilvl w:val="0"/>
          <w:numId w:val="2"/>
        </w:numPr>
        <w:spacing w:before="80" w:after="80"/>
      </w:pPr>
      <w:r>
        <w:t xml:space="preserve">Cada </w:t>
      </w:r>
      <w:r w:rsidR="001D2E73">
        <w:t>compra otorga</w:t>
      </w:r>
      <w:r>
        <w:t xml:space="preserve"> un (1) </w:t>
      </w:r>
      <w:r w:rsidR="004C0408">
        <w:t>cupón</w:t>
      </w:r>
      <w:r>
        <w:t xml:space="preserve"> válid</w:t>
      </w:r>
      <w:r w:rsidR="004C0408">
        <w:t>o</w:t>
      </w:r>
      <w:r>
        <w:t xml:space="preserve"> en el sorteo.</w:t>
      </w:r>
    </w:p>
    <w:p w14:paraId="60C2CFEA" w14:textId="34A0A806" w:rsidR="00E07084" w:rsidRDefault="004C0408">
      <w:pPr>
        <w:pStyle w:val="Prrafodelista"/>
        <w:numPr>
          <w:ilvl w:val="0"/>
          <w:numId w:val="2"/>
        </w:numPr>
        <w:spacing w:before="80" w:after="80"/>
      </w:pPr>
      <w:r>
        <w:t xml:space="preserve">El cupón </w:t>
      </w:r>
      <w:r w:rsidR="001D2E73">
        <w:t>deberá ser depositado en el buzón habilitado</w:t>
      </w:r>
      <w:r>
        <w:t xml:space="preserve"> en las dependencias de Super Charly</w:t>
      </w:r>
      <w:r w:rsidR="001D2E73">
        <w:t>.</w:t>
      </w:r>
    </w:p>
    <w:p w14:paraId="2CAF2CAF" w14:textId="77777777" w:rsidR="00E07084" w:rsidRDefault="00E07084">
      <w:pPr>
        <w:spacing w:before="60" w:after="60"/>
      </w:pPr>
    </w:p>
    <w:p w14:paraId="575205E5" w14:textId="77777777" w:rsidR="00E07084" w:rsidRDefault="00000000">
      <w:pPr>
        <w:pStyle w:val="Ttulo1"/>
        <w:pBdr>
          <w:bottom w:val="single" w:sz="6" w:space="1" w:color="2E75B6"/>
        </w:pBdr>
      </w:pPr>
      <w:r>
        <w:t>Artículo 6º – Productos Excluidos del Concurso</w:t>
      </w:r>
    </w:p>
    <w:p w14:paraId="00B9179C" w14:textId="77777777" w:rsidR="00E07084" w:rsidRDefault="00000000">
      <w:pPr>
        <w:spacing w:before="120" w:after="80"/>
      </w:pPr>
      <w:r>
        <w:t>Las siguientes categorías de productos quedan expresamente excluidas del cómputo del monto mínimo requerido para participar. Las boletas que contengan únicamente estos productos no serán válidas para el sorteo:</w:t>
      </w:r>
    </w:p>
    <w:p w14:paraId="57CB60FC" w14:textId="77777777" w:rsidR="00E07084" w:rsidRDefault="00000000">
      <w:pPr>
        <w:pStyle w:val="Prrafodelista"/>
        <w:numPr>
          <w:ilvl w:val="0"/>
          <w:numId w:val="2"/>
        </w:numPr>
        <w:spacing w:before="80" w:after="80"/>
      </w:pPr>
      <w:r>
        <w:t>Cigarrillos (en todas sus presentaciones).</w:t>
      </w:r>
    </w:p>
    <w:p w14:paraId="30548EEC" w14:textId="77777777" w:rsidR="00E07084" w:rsidRDefault="00000000">
      <w:pPr>
        <w:pStyle w:val="Prrafodelista"/>
        <w:numPr>
          <w:ilvl w:val="0"/>
          <w:numId w:val="2"/>
        </w:numPr>
        <w:spacing w:before="80" w:after="80"/>
      </w:pPr>
      <w:r>
        <w:t>Gas licuado (cilindros y recargas).</w:t>
      </w:r>
    </w:p>
    <w:p w14:paraId="36FBBDD7" w14:textId="77777777" w:rsidR="00E07084" w:rsidRDefault="00000000">
      <w:pPr>
        <w:pStyle w:val="Prrafodelista"/>
        <w:numPr>
          <w:ilvl w:val="0"/>
          <w:numId w:val="2"/>
        </w:numPr>
        <w:spacing w:before="80" w:after="80"/>
      </w:pPr>
      <w:r>
        <w:t>Empanadas de Horno.</w:t>
      </w:r>
    </w:p>
    <w:p w14:paraId="72AEAD3B" w14:textId="3CB8BC05" w:rsidR="00E07084" w:rsidRDefault="00000000">
      <w:pPr>
        <w:spacing w:before="120" w:after="80"/>
      </w:pPr>
      <w:r>
        <w:rPr>
          <w:i/>
          <w:iCs/>
        </w:rPr>
        <w:t>En caso de que la boleta incluya tanto productos excluidos como productos válidos, solo se computará el monto correspondiente a los productos válidos para efectos del mínimo de $</w:t>
      </w:r>
      <w:r w:rsidR="004C0408">
        <w:rPr>
          <w:i/>
          <w:iCs/>
        </w:rPr>
        <w:t>3</w:t>
      </w:r>
      <w:r>
        <w:rPr>
          <w:i/>
          <w:iCs/>
        </w:rPr>
        <w:t>0.000.</w:t>
      </w:r>
    </w:p>
    <w:p w14:paraId="32389F41" w14:textId="77777777" w:rsidR="00E07084" w:rsidRDefault="00E07084">
      <w:pPr>
        <w:spacing w:before="60" w:after="60"/>
      </w:pPr>
    </w:p>
    <w:p w14:paraId="41424CF7" w14:textId="77777777" w:rsidR="00E07084" w:rsidRDefault="00000000">
      <w:pPr>
        <w:pStyle w:val="Ttulo1"/>
        <w:pBdr>
          <w:bottom w:val="single" w:sz="6" w:space="1" w:color="2E75B6"/>
        </w:pBdr>
      </w:pPr>
      <w:r>
        <w:t>Artículo 7º – Mecanismo del Sorteo y Tómbola</w:t>
      </w:r>
    </w:p>
    <w:p w14:paraId="278F7D18" w14:textId="77777777" w:rsidR="00E07084" w:rsidRDefault="00000000">
      <w:pPr>
        <w:spacing w:before="120" w:after="80"/>
      </w:pPr>
      <w:r>
        <w:t>El sorteo se realizará bajo las siguientes condiciones:</w:t>
      </w:r>
    </w:p>
    <w:p w14:paraId="46BEC1A2" w14:textId="084E68EA" w:rsidR="00E07084" w:rsidRDefault="00000000">
      <w:pPr>
        <w:pStyle w:val="Prrafodelista"/>
        <w:numPr>
          <w:ilvl w:val="0"/>
          <w:numId w:val="2"/>
        </w:numPr>
        <w:spacing w:before="80" w:after="80"/>
      </w:pPr>
      <w:r>
        <w:t>Tod</w:t>
      </w:r>
      <w:r w:rsidR="004C0408">
        <w:t xml:space="preserve">os los </w:t>
      </w:r>
      <w:r>
        <w:t>cupones válidos serán depositados en una tómbola física habilitada para el concurso.</w:t>
      </w:r>
    </w:p>
    <w:p w14:paraId="1F173B5F" w14:textId="7F4570DF" w:rsidR="00E07084" w:rsidRDefault="00000000">
      <w:pPr>
        <w:pStyle w:val="Prrafodelista"/>
        <w:numPr>
          <w:ilvl w:val="0"/>
          <w:numId w:val="2"/>
        </w:numPr>
        <w:spacing w:before="80" w:after="80"/>
      </w:pPr>
      <w:r>
        <w:t xml:space="preserve">Cada participación (cupón) </w:t>
      </w:r>
      <w:r w:rsidR="004C0408">
        <w:t>debe estar asociado a un numero de boleta.</w:t>
      </w:r>
    </w:p>
    <w:p w14:paraId="594D64FB" w14:textId="77777777" w:rsidR="00E07084" w:rsidRDefault="00000000">
      <w:pPr>
        <w:pStyle w:val="Prrafodelista"/>
        <w:numPr>
          <w:ilvl w:val="0"/>
          <w:numId w:val="2"/>
        </w:numPr>
        <w:spacing w:before="80" w:after="80"/>
      </w:pPr>
      <w:r>
        <w:t>El sorteo se realizará el día 31 de julio de 2026, en presencia de representantes de Super Charly.</w:t>
      </w:r>
    </w:p>
    <w:p w14:paraId="0927D73D" w14:textId="6E6B334C" w:rsidR="00E07084" w:rsidRDefault="00000000">
      <w:pPr>
        <w:pStyle w:val="Prrafodelista"/>
        <w:numPr>
          <w:ilvl w:val="0"/>
          <w:numId w:val="2"/>
        </w:numPr>
        <w:spacing w:before="80" w:after="80"/>
      </w:pPr>
      <w:r>
        <w:t xml:space="preserve">Se extraerá un (1) </w:t>
      </w:r>
      <w:proofErr w:type="spellStart"/>
      <w:r w:rsidR="004C0408">
        <w:t>cipón</w:t>
      </w:r>
      <w:proofErr w:type="spellEnd"/>
      <w:r>
        <w:t xml:space="preserve"> ganador de la tómbola, correspondiente al premio principal (PlayStation 5).</w:t>
      </w:r>
    </w:p>
    <w:p w14:paraId="587901C5" w14:textId="3644EC9A" w:rsidR="00E07084" w:rsidRDefault="00000000">
      <w:pPr>
        <w:pStyle w:val="Prrafodelista"/>
        <w:numPr>
          <w:ilvl w:val="0"/>
          <w:numId w:val="2"/>
        </w:numPr>
        <w:spacing w:before="80" w:after="80"/>
      </w:pPr>
      <w:r>
        <w:t>Si el primer número extraído resultara inválido (cliente no identificado o</w:t>
      </w:r>
      <w:r w:rsidR="004C0408">
        <w:t xml:space="preserve"> número de</w:t>
      </w:r>
      <w:r>
        <w:t xml:space="preserve"> boleta no registrada en el sistema), se procederá a la extracción de un nuevo número hasta obtener un ganador válido.</w:t>
      </w:r>
    </w:p>
    <w:p w14:paraId="3545CEC4" w14:textId="77777777" w:rsidR="00E07084" w:rsidRDefault="00E07084">
      <w:pPr>
        <w:spacing w:before="60" w:after="60"/>
      </w:pPr>
    </w:p>
    <w:p w14:paraId="5219F3C4" w14:textId="77777777" w:rsidR="00E07084" w:rsidRDefault="00000000">
      <w:pPr>
        <w:pStyle w:val="Ttulo1"/>
        <w:pBdr>
          <w:bottom w:val="single" w:sz="6" w:space="1" w:color="2E75B6"/>
        </w:pBdr>
      </w:pPr>
      <w:r>
        <w:t>Artículo 8º – Condiciones del Ganador</w:t>
      </w:r>
    </w:p>
    <w:p w14:paraId="48A999BE" w14:textId="56DA3F33" w:rsidR="00E07084" w:rsidRDefault="00000000">
      <w:pPr>
        <w:pStyle w:val="Prrafodelista"/>
        <w:numPr>
          <w:ilvl w:val="0"/>
          <w:numId w:val="2"/>
        </w:numPr>
        <w:spacing w:before="80" w:after="80"/>
      </w:pPr>
      <w:r>
        <w:t xml:space="preserve">El ganador será contactado mediante los datos registrados en el </w:t>
      </w:r>
      <w:r w:rsidR="004C0408">
        <w:t>cupón</w:t>
      </w:r>
      <w:r>
        <w:t xml:space="preserve"> (teléfono o correo electrónico).</w:t>
      </w:r>
    </w:p>
    <w:p w14:paraId="2D7BEB50" w14:textId="2A97A1A3" w:rsidR="00E07084" w:rsidRDefault="00000000">
      <w:pPr>
        <w:pStyle w:val="Prrafodelista"/>
        <w:numPr>
          <w:ilvl w:val="0"/>
          <w:numId w:val="2"/>
        </w:numPr>
        <w:spacing w:before="80" w:after="80"/>
      </w:pPr>
      <w:r>
        <w:t>El ganador tendrá un plazo de 10 días hábiles desde la notificación para presentarse a retirar el premio, acreditando su identidad con cédula de identidad vigente</w:t>
      </w:r>
      <w:r w:rsidR="004C0408">
        <w:t>.</w:t>
      </w:r>
    </w:p>
    <w:p w14:paraId="05FF1503" w14:textId="77777777" w:rsidR="00E07084" w:rsidRDefault="00000000">
      <w:pPr>
        <w:pStyle w:val="Prrafodelista"/>
        <w:numPr>
          <w:ilvl w:val="0"/>
          <w:numId w:val="2"/>
        </w:numPr>
        <w:spacing w:before="80" w:after="80"/>
      </w:pPr>
      <w:r>
        <w:t>Si el ganador no se presentara dentro del plazo estipulado, perderá el derecho al premio y se procederá a realizar un nuevo sorteo entre las participaciones restantes.</w:t>
      </w:r>
    </w:p>
    <w:p w14:paraId="25D5C95E" w14:textId="77777777" w:rsidR="00E07084" w:rsidRDefault="00000000">
      <w:pPr>
        <w:pStyle w:val="Prrafodelista"/>
        <w:numPr>
          <w:ilvl w:val="0"/>
          <w:numId w:val="2"/>
        </w:numPr>
        <w:spacing w:before="80" w:after="80"/>
      </w:pPr>
      <w:r>
        <w:t>El premio no es transferible ni canjeable por dinero en efectivo.</w:t>
      </w:r>
    </w:p>
    <w:p w14:paraId="159AD43F" w14:textId="77777777" w:rsidR="00E07084" w:rsidRDefault="00E07084">
      <w:pPr>
        <w:spacing w:before="60" w:after="60"/>
      </w:pPr>
    </w:p>
    <w:p w14:paraId="6FCD3818" w14:textId="77777777" w:rsidR="00E07084" w:rsidRDefault="00000000">
      <w:pPr>
        <w:pStyle w:val="Ttulo1"/>
        <w:pBdr>
          <w:bottom w:val="single" w:sz="6" w:space="1" w:color="2E75B6"/>
        </w:pBdr>
      </w:pPr>
      <w:r>
        <w:lastRenderedPageBreak/>
        <w:t>Artículo 9º – Registro y Validez de las Participaciones</w:t>
      </w:r>
    </w:p>
    <w:p w14:paraId="78DBC3EE" w14:textId="036681ED" w:rsidR="00E07084" w:rsidRPr="004C0408" w:rsidRDefault="004C0408">
      <w:pPr>
        <w:pStyle w:val="Prrafodelista"/>
        <w:numPr>
          <w:ilvl w:val="0"/>
          <w:numId w:val="2"/>
        </w:numPr>
        <w:spacing w:before="80" w:after="80"/>
        <w:rPr>
          <w:b/>
          <w:bCs/>
        </w:rPr>
      </w:pPr>
      <w:r w:rsidRPr="004C0408">
        <w:rPr>
          <w:b/>
          <w:bCs/>
        </w:rPr>
        <w:t>Los</w:t>
      </w:r>
      <w:r w:rsidR="00000000" w:rsidRPr="004C0408">
        <w:rPr>
          <w:b/>
          <w:bCs/>
        </w:rPr>
        <w:t xml:space="preserve"> cupones sin RUT asociado o con datos incorrectos serán considerados inválidos y no participarán en el sorteo.</w:t>
      </w:r>
    </w:p>
    <w:p w14:paraId="21F87800" w14:textId="77777777" w:rsidR="00E07084" w:rsidRDefault="00000000">
      <w:pPr>
        <w:pStyle w:val="Prrafodelista"/>
        <w:numPr>
          <w:ilvl w:val="0"/>
          <w:numId w:val="2"/>
        </w:numPr>
        <w:spacing w:before="80" w:after="80"/>
      </w:pPr>
      <w:r>
        <w:t>Super Charly se reserva el derecho de verificar la autenticidad de cada participación antes del sorteo.</w:t>
      </w:r>
    </w:p>
    <w:p w14:paraId="5420591D" w14:textId="10511B97" w:rsidR="00E07084" w:rsidRDefault="00000000">
      <w:pPr>
        <w:pStyle w:val="Prrafodelista"/>
        <w:numPr>
          <w:ilvl w:val="0"/>
          <w:numId w:val="2"/>
        </w:numPr>
        <w:spacing w:before="80" w:after="80"/>
      </w:pPr>
      <w:r>
        <w:t>No se aceptarán reclamaciones por cupones extraviados una vez depositados en el buzón.</w:t>
      </w:r>
    </w:p>
    <w:p w14:paraId="78078174" w14:textId="77777777" w:rsidR="00E07084" w:rsidRDefault="00E07084">
      <w:pPr>
        <w:spacing w:before="60" w:after="60"/>
      </w:pPr>
    </w:p>
    <w:p w14:paraId="52FE29C3" w14:textId="77777777" w:rsidR="00E07084" w:rsidRDefault="00000000">
      <w:pPr>
        <w:pStyle w:val="Ttulo1"/>
        <w:pBdr>
          <w:bottom w:val="single" w:sz="6" w:space="1" w:color="2E75B6"/>
        </w:pBdr>
      </w:pPr>
      <w:r>
        <w:t>Artículo 10º – Protección de Datos</w:t>
      </w:r>
    </w:p>
    <w:p w14:paraId="7B9509F5" w14:textId="77777777" w:rsidR="00E07084" w:rsidRDefault="00000000">
      <w:pPr>
        <w:spacing w:before="120" w:after="80"/>
      </w:pPr>
      <w:r>
        <w:t>Los datos personales de los participantes (RUT, nombre, datos de contacto) serán tratados exclusivamente para efectos de la administración del presente concurso, en conformidad con la normativa vigente en materia de protección de datos personales. Dicha información no será cedida a terceros.</w:t>
      </w:r>
    </w:p>
    <w:p w14:paraId="1FAC0054" w14:textId="77777777" w:rsidR="00E07084" w:rsidRDefault="00E07084">
      <w:pPr>
        <w:spacing w:before="60" w:after="60"/>
      </w:pPr>
    </w:p>
    <w:p w14:paraId="249567D1" w14:textId="77777777" w:rsidR="00E07084" w:rsidRDefault="00000000">
      <w:pPr>
        <w:pStyle w:val="Ttulo1"/>
        <w:pBdr>
          <w:bottom w:val="single" w:sz="6" w:space="1" w:color="2E75B6"/>
        </w:pBdr>
      </w:pPr>
      <w:r>
        <w:t>Artículo 11º – Aceptación de las Bases</w:t>
      </w:r>
    </w:p>
    <w:p w14:paraId="12BC737A" w14:textId="77777777" w:rsidR="00E07084" w:rsidRDefault="00000000">
      <w:pPr>
        <w:spacing w:before="120" w:after="80"/>
      </w:pPr>
      <w:r>
        <w:t>La participación en este concurso implica la plena aceptación de las presentes bases. Super Charly se reserva el derecho de modificar o suspender el concurso por causas de fuerza mayor, notificando oportunamente a los participantes mediante los canales de comunicación oficiales.</w:t>
      </w:r>
    </w:p>
    <w:p w14:paraId="62A6CBC9" w14:textId="77777777" w:rsidR="00E07084" w:rsidRDefault="00E07084">
      <w:pPr>
        <w:spacing w:before="60" w:after="60"/>
      </w:pPr>
    </w:p>
    <w:p w14:paraId="33E4CE43" w14:textId="77777777" w:rsidR="00E07084" w:rsidRDefault="00E07084">
      <w:pPr>
        <w:spacing w:before="60" w:after="60"/>
      </w:pPr>
    </w:p>
    <w:p w14:paraId="6BC9BDEC" w14:textId="77777777" w:rsidR="00E07084" w:rsidRDefault="00000000">
      <w:pPr>
        <w:pBdr>
          <w:top w:val="single" w:sz="6" w:space="4" w:color="2E75B6"/>
        </w:pBdr>
        <w:spacing w:before="360" w:after="60"/>
        <w:jc w:val="center"/>
      </w:pPr>
      <w:r>
        <w:rPr>
          <w:i/>
          <w:iCs/>
          <w:color w:val="888888"/>
          <w:sz w:val="18"/>
          <w:szCs w:val="18"/>
        </w:rPr>
        <w:t>Super Charly – Concurso PlayStation 5 – Junio - Julio 2026</w:t>
      </w:r>
    </w:p>
    <w:sectPr w:rsidR="00E0708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E5B9D"/>
    <w:multiLevelType w:val="hybridMultilevel"/>
    <w:tmpl w:val="D172C1BE"/>
    <w:lvl w:ilvl="0" w:tplc="4E28D3E4">
      <w:start w:val="1"/>
      <w:numFmt w:val="bullet"/>
      <w:lvlText w:val="●"/>
      <w:lvlJc w:val="left"/>
      <w:pPr>
        <w:ind w:left="720" w:hanging="360"/>
      </w:pPr>
    </w:lvl>
    <w:lvl w:ilvl="1" w:tplc="548E1D00">
      <w:start w:val="1"/>
      <w:numFmt w:val="bullet"/>
      <w:lvlText w:val="○"/>
      <w:lvlJc w:val="left"/>
      <w:pPr>
        <w:ind w:left="1440" w:hanging="360"/>
      </w:pPr>
    </w:lvl>
    <w:lvl w:ilvl="2" w:tplc="F3C0A0BC">
      <w:start w:val="1"/>
      <w:numFmt w:val="bullet"/>
      <w:lvlText w:val="■"/>
      <w:lvlJc w:val="left"/>
      <w:pPr>
        <w:ind w:left="2160" w:hanging="360"/>
      </w:pPr>
    </w:lvl>
    <w:lvl w:ilvl="3" w:tplc="D086366E">
      <w:start w:val="1"/>
      <w:numFmt w:val="bullet"/>
      <w:lvlText w:val="●"/>
      <w:lvlJc w:val="left"/>
      <w:pPr>
        <w:ind w:left="2880" w:hanging="360"/>
      </w:pPr>
    </w:lvl>
    <w:lvl w:ilvl="4" w:tplc="6AC20310">
      <w:start w:val="1"/>
      <w:numFmt w:val="bullet"/>
      <w:lvlText w:val="○"/>
      <w:lvlJc w:val="left"/>
      <w:pPr>
        <w:ind w:left="3600" w:hanging="360"/>
      </w:pPr>
    </w:lvl>
    <w:lvl w:ilvl="5" w:tplc="BBD21778">
      <w:start w:val="1"/>
      <w:numFmt w:val="bullet"/>
      <w:lvlText w:val="■"/>
      <w:lvlJc w:val="left"/>
      <w:pPr>
        <w:ind w:left="4320" w:hanging="360"/>
      </w:pPr>
    </w:lvl>
    <w:lvl w:ilvl="6" w:tplc="B1AA6072">
      <w:start w:val="1"/>
      <w:numFmt w:val="bullet"/>
      <w:lvlText w:val="●"/>
      <w:lvlJc w:val="left"/>
      <w:pPr>
        <w:ind w:left="5040" w:hanging="360"/>
      </w:pPr>
    </w:lvl>
    <w:lvl w:ilvl="7" w:tplc="6BC8532C">
      <w:start w:val="1"/>
      <w:numFmt w:val="bullet"/>
      <w:lvlText w:val="●"/>
      <w:lvlJc w:val="left"/>
      <w:pPr>
        <w:ind w:left="5760" w:hanging="360"/>
      </w:pPr>
    </w:lvl>
    <w:lvl w:ilvl="8" w:tplc="2618D992">
      <w:start w:val="1"/>
      <w:numFmt w:val="bullet"/>
      <w:lvlText w:val="●"/>
      <w:lvlJc w:val="left"/>
      <w:pPr>
        <w:ind w:left="6480" w:hanging="360"/>
      </w:pPr>
    </w:lvl>
  </w:abstractNum>
  <w:abstractNum w:abstractNumId="1" w15:restartNumberingAfterBreak="0">
    <w:nsid w:val="12D6495C"/>
    <w:multiLevelType w:val="hybridMultilevel"/>
    <w:tmpl w:val="04A47E0E"/>
    <w:lvl w:ilvl="0" w:tplc="4D74D5F4">
      <w:start w:val="1"/>
      <w:numFmt w:val="bullet"/>
      <w:lvlText w:val="•"/>
      <w:lvlJc w:val="left"/>
      <w:pPr>
        <w:ind w:left="720" w:hanging="360"/>
      </w:pPr>
    </w:lvl>
    <w:lvl w:ilvl="1" w:tplc="6DD63008">
      <w:numFmt w:val="decimal"/>
      <w:lvlText w:val=""/>
      <w:lvlJc w:val="left"/>
    </w:lvl>
    <w:lvl w:ilvl="2" w:tplc="FBA8237E">
      <w:numFmt w:val="decimal"/>
      <w:lvlText w:val=""/>
      <w:lvlJc w:val="left"/>
    </w:lvl>
    <w:lvl w:ilvl="3" w:tplc="161EE438">
      <w:numFmt w:val="decimal"/>
      <w:lvlText w:val=""/>
      <w:lvlJc w:val="left"/>
    </w:lvl>
    <w:lvl w:ilvl="4" w:tplc="C6FEA58E">
      <w:numFmt w:val="decimal"/>
      <w:lvlText w:val=""/>
      <w:lvlJc w:val="left"/>
    </w:lvl>
    <w:lvl w:ilvl="5" w:tplc="D9063C34">
      <w:numFmt w:val="decimal"/>
      <w:lvlText w:val=""/>
      <w:lvlJc w:val="left"/>
    </w:lvl>
    <w:lvl w:ilvl="6" w:tplc="E27A252C">
      <w:numFmt w:val="decimal"/>
      <w:lvlText w:val=""/>
      <w:lvlJc w:val="left"/>
    </w:lvl>
    <w:lvl w:ilvl="7" w:tplc="6256D30A">
      <w:numFmt w:val="decimal"/>
      <w:lvlText w:val=""/>
      <w:lvlJc w:val="left"/>
    </w:lvl>
    <w:lvl w:ilvl="8" w:tplc="CCA6ADB4">
      <w:numFmt w:val="decimal"/>
      <w:lvlText w:val=""/>
      <w:lvlJc w:val="left"/>
    </w:lvl>
  </w:abstractNum>
  <w:num w:numId="1" w16cid:durableId="1324502843">
    <w:abstractNumId w:val="0"/>
    <w:lvlOverride w:ilvl="0">
      <w:startOverride w:val="1"/>
    </w:lvlOverride>
  </w:num>
  <w:num w:numId="2" w16cid:durableId="104814670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084"/>
    <w:rsid w:val="00037EF0"/>
    <w:rsid w:val="001D2E73"/>
    <w:rsid w:val="001D500A"/>
    <w:rsid w:val="004C0408"/>
    <w:rsid w:val="00E0708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4217E0B4"/>
  <w15:docId w15:val="{18AE25A4-EE05-604A-A0A3-37CAB6B3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C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120"/>
      <w:outlineLvl w:val="0"/>
    </w:pPr>
    <w:rPr>
      <w:b/>
      <w:bCs/>
      <w:color w:val="1F4E79"/>
      <w:sz w:val="28"/>
      <w:szCs w:val="28"/>
    </w:rPr>
  </w:style>
  <w:style w:type="paragraph" w:styleId="Ttulo2">
    <w:name w:val="heading 2"/>
    <w:uiPriority w:val="9"/>
    <w:unhideWhenUsed/>
    <w:qFormat/>
    <w:pPr>
      <w:spacing w:before="240" w:after="100"/>
      <w:outlineLvl w:val="1"/>
    </w:pPr>
    <w:rPr>
      <w:b/>
      <w:bCs/>
      <w:color w:val="2E75B6"/>
      <w:sz w:val="24"/>
      <w:szCs w:val="24"/>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674</Words>
  <Characters>3710</Characters>
  <Application>Microsoft Office Word</Application>
  <DocSecurity>0</DocSecurity>
  <Lines>30</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Jose Olivares Jimenez</cp:lastModifiedBy>
  <cp:revision>2</cp:revision>
  <dcterms:created xsi:type="dcterms:W3CDTF">2026-06-27T14:20:00Z</dcterms:created>
  <dcterms:modified xsi:type="dcterms:W3CDTF">2026-06-27T14:20:00Z</dcterms:modified>
</cp:coreProperties>
</file>